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48" w:rsidRPr="00AE6F0D" w:rsidRDefault="00792248" w:rsidP="00792248">
      <w:pPr>
        <w:jc w:val="center"/>
        <w:rPr>
          <w:rFonts w:ascii="Arial" w:hAnsi="Arial" w:cs="Arial"/>
          <w:b/>
          <w:bCs/>
          <w:color w:val="000000"/>
          <w:sz w:val="20"/>
          <w:szCs w:val="20"/>
        </w:rPr>
      </w:pPr>
      <w:r w:rsidRPr="00AE6F0D">
        <w:rPr>
          <w:rFonts w:ascii="Arial" w:hAnsi="Arial" w:cs="Arial"/>
          <w:b/>
          <w:noProof/>
        </w:rPr>
        <w:drawing>
          <wp:anchor distT="0" distB="0" distL="0" distR="0" simplePos="0" relativeHeight="251659264" behindDoc="0" locked="0" layoutInCell="1" allowOverlap="0">
            <wp:simplePos x="0" y="0"/>
            <wp:positionH relativeFrom="column">
              <wp:posOffset>-410845</wp:posOffset>
            </wp:positionH>
            <wp:positionV relativeFrom="paragraph">
              <wp:posOffset>-914400</wp:posOffset>
            </wp:positionV>
            <wp:extent cx="6866255" cy="1184275"/>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866255" cy="1184275"/>
                    </a:xfrm>
                    <a:prstGeom prst="rect">
                      <a:avLst/>
                    </a:prstGeom>
                    <a:solidFill>
                      <a:srgbClr val="FFFFFF"/>
                    </a:solidFill>
                  </pic:spPr>
                </pic:pic>
              </a:graphicData>
            </a:graphic>
          </wp:anchor>
        </w:drawing>
      </w:r>
      <w:r>
        <w:rPr>
          <w:rFonts w:ascii="Arial" w:hAnsi="Arial" w:cs="Arial"/>
          <w:b/>
          <w:noProof/>
        </w:rPr>
        <w:t xml:space="preserve">        </w:t>
      </w:r>
      <w:r w:rsidRPr="00AE6F0D">
        <w:rPr>
          <w:rFonts w:ascii="Arial" w:hAnsi="Arial" w:cs="Arial"/>
          <w:b/>
          <w:noProof/>
        </w:rPr>
        <w:t>Brussels Policy Briefing no. 28</w:t>
      </w:r>
    </w:p>
    <w:p w:rsidR="00792248" w:rsidRPr="00AE6F0D" w:rsidRDefault="00792248" w:rsidP="00792248">
      <w:pPr>
        <w:pStyle w:val="ListParagraph"/>
        <w:jc w:val="center"/>
        <w:rPr>
          <w:rFonts w:ascii="Arial" w:hAnsi="Arial" w:cs="Arial"/>
          <w:b/>
          <w:bCs/>
          <w:i/>
          <w:sz w:val="24"/>
          <w:szCs w:val="20"/>
        </w:rPr>
      </w:pPr>
      <w:r w:rsidRPr="00AE6F0D">
        <w:rPr>
          <w:rFonts w:ascii="Arial" w:hAnsi="Arial" w:cs="Arial"/>
          <w:b/>
          <w:bCs/>
          <w:i/>
          <w:sz w:val="24"/>
          <w:szCs w:val="20"/>
        </w:rPr>
        <w:t>Addressing Food Waste in Times of Crisis</w:t>
      </w:r>
    </w:p>
    <w:p w:rsidR="00792248" w:rsidRPr="00AE6F0D" w:rsidRDefault="00792248" w:rsidP="00792248">
      <w:pPr>
        <w:pStyle w:val="ListParagraph"/>
        <w:jc w:val="center"/>
        <w:rPr>
          <w:rFonts w:ascii="Arial" w:hAnsi="Arial" w:cs="Arial"/>
          <w:bCs/>
          <w:i/>
          <w:szCs w:val="20"/>
        </w:rPr>
      </w:pPr>
      <w:r w:rsidRPr="00AE6F0D">
        <w:rPr>
          <w:rFonts w:ascii="Arial" w:hAnsi="Arial" w:cs="Arial"/>
          <w:bCs/>
          <w:i/>
          <w:szCs w:val="20"/>
        </w:rPr>
        <w:t>26 June 2012</w:t>
      </w:r>
    </w:p>
    <w:p w:rsidR="00792248" w:rsidRPr="00AE6F0D" w:rsidRDefault="00792248" w:rsidP="00792248">
      <w:pPr>
        <w:pStyle w:val="ListParagraph"/>
        <w:jc w:val="center"/>
        <w:rPr>
          <w:rFonts w:ascii="Arial" w:hAnsi="Arial" w:cs="Arial"/>
          <w:bCs/>
          <w:i/>
          <w:szCs w:val="20"/>
        </w:rPr>
      </w:pPr>
      <w:r w:rsidRPr="00AE6F0D">
        <w:rPr>
          <w:rFonts w:ascii="Arial" w:hAnsi="Arial" w:cs="Arial"/>
          <w:bCs/>
          <w:i/>
          <w:szCs w:val="20"/>
        </w:rPr>
        <w:t xml:space="preserve">European Commission, </w:t>
      </w:r>
      <w:proofErr w:type="spellStart"/>
      <w:r w:rsidRPr="00AE6F0D">
        <w:rPr>
          <w:rFonts w:ascii="Arial" w:hAnsi="Arial" w:cs="Arial"/>
          <w:bCs/>
          <w:i/>
          <w:szCs w:val="20"/>
        </w:rPr>
        <w:t>Borschette</w:t>
      </w:r>
      <w:proofErr w:type="spellEnd"/>
      <w:r w:rsidRPr="00AE6F0D">
        <w:rPr>
          <w:rFonts w:ascii="Arial" w:hAnsi="Arial" w:cs="Arial"/>
          <w:bCs/>
          <w:i/>
          <w:szCs w:val="20"/>
        </w:rPr>
        <w:t xml:space="preserve"> Building, Room 2D</w:t>
      </w:r>
    </w:p>
    <w:p w:rsidR="00792248" w:rsidRPr="00AE6F0D" w:rsidRDefault="006B46F0" w:rsidP="00792248">
      <w:pPr>
        <w:pStyle w:val="ListParagraph"/>
        <w:jc w:val="center"/>
        <w:rPr>
          <w:rFonts w:ascii="Arial" w:hAnsi="Arial" w:cs="Arial"/>
          <w:sz w:val="24"/>
          <w:szCs w:val="24"/>
        </w:rPr>
      </w:pPr>
      <w:hyperlink r:id="rId6" w:history="1">
        <w:r w:rsidR="00792248" w:rsidRPr="00AE6F0D">
          <w:rPr>
            <w:rStyle w:val="Hyperlink"/>
            <w:rFonts w:ascii="Arial" w:hAnsi="Arial" w:cs="Arial"/>
          </w:rPr>
          <w:t>http://brusselsbriefings.net</w:t>
        </w:r>
      </w:hyperlink>
      <w:r w:rsidR="00792248" w:rsidRPr="00AE6F0D">
        <w:rPr>
          <w:rFonts w:ascii="Arial" w:hAnsi="Arial" w:cs="Arial"/>
        </w:rPr>
        <w:t xml:space="preserve"> </w:t>
      </w:r>
    </w:p>
    <w:p w:rsidR="00792248" w:rsidRDefault="00792248" w:rsidP="00792248"/>
    <w:p w:rsidR="00792248" w:rsidRDefault="00792248" w:rsidP="00792248">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b/>
          <w:color w:val="000000"/>
          <w:sz w:val="20"/>
          <w:szCs w:val="20"/>
        </w:rPr>
      </w:pPr>
    </w:p>
    <w:p w:rsidR="00792248" w:rsidRDefault="00792248" w:rsidP="00792248">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b/>
          <w:color w:val="000000"/>
          <w:sz w:val="24"/>
          <w:szCs w:val="20"/>
        </w:rPr>
      </w:pPr>
      <w:r>
        <w:rPr>
          <w:rFonts w:ascii="Arial" w:hAnsi="Arial" w:cs="Arial"/>
          <w:b/>
          <w:color w:val="000000"/>
          <w:sz w:val="24"/>
          <w:szCs w:val="20"/>
        </w:rPr>
        <w:t>Transforming Food Waste into a Resource</w:t>
      </w:r>
      <w:r w:rsidR="00066524">
        <w:rPr>
          <w:rFonts w:ascii="Arial" w:hAnsi="Arial" w:cs="Arial"/>
          <w:b/>
          <w:color w:val="000000"/>
          <w:sz w:val="24"/>
          <w:szCs w:val="20"/>
        </w:rPr>
        <w:t>.</w:t>
      </w:r>
    </w:p>
    <w:p w:rsidR="00066524" w:rsidRPr="00AE6F0D" w:rsidRDefault="00066524" w:rsidP="00066524">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b/>
          <w:color w:val="000000"/>
          <w:sz w:val="24"/>
          <w:szCs w:val="20"/>
        </w:rPr>
      </w:pPr>
      <w:r>
        <w:rPr>
          <w:rFonts w:ascii="Arial" w:hAnsi="Arial" w:cs="Arial"/>
          <w:b/>
          <w:color w:val="000000"/>
          <w:sz w:val="24"/>
          <w:szCs w:val="20"/>
        </w:rPr>
        <w:t>Last Minute Market – a win-win case study</w:t>
      </w:r>
    </w:p>
    <w:p w:rsidR="00792248" w:rsidRPr="00BD0EB6" w:rsidRDefault="00792248" w:rsidP="00792248">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b/>
          <w:color w:val="000000"/>
          <w:szCs w:val="20"/>
        </w:rPr>
      </w:pPr>
    </w:p>
    <w:p w:rsidR="00792248" w:rsidRPr="00BD0EB6" w:rsidRDefault="00792248" w:rsidP="00792248">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b/>
          <w:color w:val="000000"/>
          <w:szCs w:val="20"/>
        </w:rPr>
      </w:pPr>
      <w:r>
        <w:rPr>
          <w:rFonts w:ascii="Arial" w:hAnsi="Arial" w:cs="Arial"/>
          <w:b/>
          <w:color w:val="000000"/>
          <w:szCs w:val="20"/>
        </w:rPr>
        <w:t xml:space="preserve">Professor Andrea </w:t>
      </w:r>
      <w:proofErr w:type="spellStart"/>
      <w:r>
        <w:rPr>
          <w:rFonts w:ascii="Arial" w:hAnsi="Arial" w:cs="Arial"/>
          <w:b/>
          <w:color w:val="000000"/>
          <w:szCs w:val="20"/>
        </w:rPr>
        <w:t>Segrè</w:t>
      </w:r>
      <w:proofErr w:type="spellEnd"/>
      <w:r>
        <w:rPr>
          <w:rFonts w:ascii="Arial" w:hAnsi="Arial" w:cs="Arial"/>
          <w:b/>
          <w:color w:val="000000"/>
          <w:szCs w:val="20"/>
        </w:rPr>
        <w:t>, Dean of the Faculty of Agriculture of the University of Bologna, Italy, and President of Last Minute Market; Dr. Silvia Gaiani, Research Fellow, University of Bologna, Italy</w:t>
      </w:r>
    </w:p>
    <w:p w:rsidR="00792248" w:rsidRPr="00BD0EB6" w:rsidRDefault="00792248" w:rsidP="00792248">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b/>
          <w:color w:val="000000"/>
          <w:szCs w:val="20"/>
        </w:rPr>
      </w:pPr>
    </w:p>
    <w:p w:rsidR="00792248" w:rsidRDefault="00792248" w:rsidP="00792248">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b/>
          <w:i/>
          <w:color w:val="000000"/>
          <w:szCs w:val="20"/>
          <w:u w:val="single"/>
        </w:rPr>
      </w:pPr>
      <w:r w:rsidRPr="00AE6F0D">
        <w:rPr>
          <w:rFonts w:ascii="Arial" w:hAnsi="Arial" w:cs="Arial"/>
          <w:b/>
          <w:i/>
          <w:color w:val="000000"/>
          <w:szCs w:val="20"/>
          <w:u w:val="single"/>
        </w:rPr>
        <w:t>Executive Summary</w:t>
      </w:r>
    </w:p>
    <w:p w:rsidR="00792248" w:rsidRPr="00AE6F0D" w:rsidRDefault="00792248" w:rsidP="00792248">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b/>
          <w:i/>
          <w:color w:val="000000"/>
          <w:szCs w:val="20"/>
          <w:u w:val="single"/>
        </w:rPr>
      </w:pPr>
    </w:p>
    <w:p w:rsidR="00792248" w:rsidRDefault="00792248" w:rsidP="00792248">
      <w:pPr>
        <w:autoSpaceDE w:val="0"/>
        <w:autoSpaceDN w:val="0"/>
        <w:adjustRightInd w:val="0"/>
        <w:jc w:val="both"/>
        <w:rPr>
          <w:rFonts w:ascii="Arial" w:eastAsia="Times New Roman" w:hAnsi="Arial" w:cs="Arial"/>
          <w:color w:val="000000"/>
          <w:sz w:val="20"/>
        </w:rPr>
      </w:pPr>
    </w:p>
    <w:p w:rsidR="00792248" w:rsidRPr="00792248" w:rsidRDefault="00792248" w:rsidP="00792248">
      <w:pPr>
        <w:autoSpaceDE w:val="0"/>
        <w:autoSpaceDN w:val="0"/>
        <w:adjustRightInd w:val="0"/>
        <w:spacing w:after="120"/>
        <w:jc w:val="both"/>
        <w:rPr>
          <w:rFonts w:ascii="Arial" w:eastAsia="Times New Roman" w:hAnsi="Arial" w:cs="Arial"/>
          <w:color w:val="000000"/>
          <w:sz w:val="20"/>
        </w:rPr>
      </w:pPr>
      <w:r w:rsidRPr="00792248">
        <w:rPr>
          <w:rFonts w:ascii="Arial" w:eastAsia="Times New Roman" w:hAnsi="Arial" w:cs="Arial"/>
          <w:color w:val="000000"/>
          <w:sz w:val="20"/>
        </w:rPr>
        <w:t xml:space="preserve">Starting from an analysis of the contemporary food scenario, one marked by rising food prices, growing numbers of hungry people, an emerging politics of food scarcity, water shortage,  declining resources, enormous quantity of wasted food and obesity,  our  presentation aims at providing a framework of the new emerging trends in food waste policies. </w:t>
      </w:r>
    </w:p>
    <w:p w:rsidR="00792248" w:rsidRPr="00792248" w:rsidRDefault="00792248" w:rsidP="00792248">
      <w:pPr>
        <w:spacing w:after="120"/>
        <w:jc w:val="both"/>
        <w:rPr>
          <w:rFonts w:ascii="Arial" w:eastAsia="Times New Roman" w:hAnsi="Arial" w:cs="Arial"/>
          <w:color w:val="000000"/>
          <w:sz w:val="20"/>
        </w:rPr>
      </w:pPr>
      <w:r w:rsidRPr="00792248">
        <w:rPr>
          <w:rFonts w:ascii="Arial" w:eastAsia="Times New Roman" w:hAnsi="Arial" w:cs="Arial"/>
          <w:color w:val="000000"/>
          <w:sz w:val="20"/>
        </w:rPr>
        <w:t xml:space="preserve">Precise global and national data on food waste are still lacking. It is difficult to compare the amount of food waste today with that in the past, because historical data have not been registered. Although figures are notoriously poor and unreliable, they suggest that food waste takes place along the whole supply chain and that  it’s a world phenomenon – common to both  developed and  developing countries (although for different reasons) – compromising  the  overall food security. </w:t>
      </w:r>
    </w:p>
    <w:p w:rsidR="00792248" w:rsidRPr="00792248" w:rsidRDefault="00792248" w:rsidP="00792248">
      <w:pPr>
        <w:spacing w:after="120"/>
        <w:jc w:val="both"/>
        <w:rPr>
          <w:rFonts w:ascii="Arial" w:eastAsia="Times New Roman" w:hAnsi="Arial" w:cs="Arial"/>
          <w:color w:val="000000"/>
          <w:sz w:val="20"/>
        </w:rPr>
      </w:pPr>
      <w:r w:rsidRPr="00792248">
        <w:rPr>
          <w:rFonts w:ascii="Arial" w:eastAsia="Times New Roman" w:hAnsi="Arial" w:cs="Arial"/>
          <w:color w:val="000000"/>
          <w:sz w:val="20"/>
        </w:rPr>
        <w:t>Food waste is a market and policy failure - as well as a matter of education and awareness - that shouldn’t be neglected…but food waste can also become a resource and an opportunity: reuse and recycle should turn into the new key word of the 21</w:t>
      </w:r>
      <w:r w:rsidRPr="00792248">
        <w:rPr>
          <w:rFonts w:ascii="Arial" w:eastAsia="Times New Roman" w:hAnsi="Arial" w:cs="Arial"/>
          <w:color w:val="000000"/>
          <w:sz w:val="20"/>
          <w:vertAlign w:val="superscript"/>
        </w:rPr>
        <w:t>st</w:t>
      </w:r>
      <w:r w:rsidRPr="00792248">
        <w:rPr>
          <w:rFonts w:ascii="Arial" w:eastAsia="Times New Roman" w:hAnsi="Arial" w:cs="Arial"/>
          <w:color w:val="000000"/>
          <w:sz w:val="20"/>
        </w:rPr>
        <w:t xml:space="preserve"> century.</w:t>
      </w:r>
    </w:p>
    <w:p w:rsidR="00792248" w:rsidRPr="00792248" w:rsidRDefault="00792248" w:rsidP="00792248">
      <w:pPr>
        <w:spacing w:after="120"/>
        <w:jc w:val="both"/>
        <w:rPr>
          <w:rFonts w:ascii="Arial" w:eastAsia="Times New Roman" w:hAnsi="Arial" w:cs="Arial"/>
          <w:color w:val="000000"/>
          <w:sz w:val="20"/>
        </w:rPr>
      </w:pPr>
      <w:r w:rsidRPr="00792248">
        <w:rPr>
          <w:rFonts w:ascii="Arial" w:eastAsia="Times New Roman" w:hAnsi="Arial" w:cs="Arial"/>
          <w:color w:val="000000"/>
          <w:sz w:val="20"/>
        </w:rPr>
        <w:t xml:space="preserve">Our presentation focuses on food waste in Europe and in Italy and introduces Last Minute Market- a successful academic spin-off launched in 2000 at the Faculty of Agriculture of the </w:t>
      </w:r>
      <w:smartTag w:uri="urn:schemas-microsoft-com:office:smarttags" w:element="PlaceType">
        <w:r w:rsidRPr="00792248">
          <w:rPr>
            <w:rFonts w:ascii="Arial" w:eastAsia="Times New Roman" w:hAnsi="Arial" w:cs="Arial"/>
            <w:color w:val="000000"/>
            <w:sz w:val="20"/>
          </w:rPr>
          <w:t>University</w:t>
        </w:r>
      </w:smartTag>
      <w:r w:rsidRPr="00792248">
        <w:rPr>
          <w:rFonts w:ascii="Arial" w:eastAsia="Times New Roman" w:hAnsi="Arial" w:cs="Arial"/>
          <w:color w:val="000000"/>
          <w:sz w:val="20"/>
        </w:rPr>
        <w:t xml:space="preserve"> of Bologna by Prof Andrea </w:t>
      </w:r>
      <w:proofErr w:type="spellStart"/>
      <w:r w:rsidRPr="00792248">
        <w:rPr>
          <w:rFonts w:ascii="Arial" w:eastAsia="Times New Roman" w:hAnsi="Arial" w:cs="Arial"/>
          <w:color w:val="000000"/>
          <w:sz w:val="20"/>
        </w:rPr>
        <w:t>Segrè</w:t>
      </w:r>
      <w:proofErr w:type="spellEnd"/>
      <w:r w:rsidRPr="00792248">
        <w:rPr>
          <w:rFonts w:ascii="Arial" w:eastAsia="Times New Roman" w:hAnsi="Arial" w:cs="Arial"/>
          <w:color w:val="000000"/>
          <w:sz w:val="20"/>
        </w:rPr>
        <w:t xml:space="preserve">. Last Minute Market is considered to be a 360° action against waste and a win-win model as all the stakeholders involved in it obtain benefits. Last Minute Market is explained in details and its nutritional, economic and environmental impacts are presented. </w:t>
      </w:r>
    </w:p>
    <w:p w:rsidR="00792248" w:rsidRPr="00792248" w:rsidRDefault="00792248" w:rsidP="00792248">
      <w:pPr>
        <w:spacing w:after="120"/>
        <w:jc w:val="both"/>
        <w:rPr>
          <w:rFonts w:ascii="Arial" w:eastAsia="Times New Roman" w:hAnsi="Arial" w:cs="Arial"/>
          <w:color w:val="000000"/>
          <w:sz w:val="20"/>
        </w:rPr>
      </w:pPr>
      <w:r w:rsidRPr="00792248">
        <w:rPr>
          <w:rFonts w:ascii="Arial" w:eastAsia="Times New Roman" w:hAnsi="Arial" w:cs="Arial"/>
          <w:color w:val="000000"/>
          <w:sz w:val="20"/>
        </w:rPr>
        <w:t>We conclude by presenting the Joint Declaration against Food Waste, Last Minute Market’s awareness campaign  “A year against food waste”  and the European Resolution against Food Waste: aim of these actions is to take position in order to reduce by 50% the global food waste by 2025.</w:t>
      </w:r>
    </w:p>
    <w:p w:rsidR="005C5C4B" w:rsidRDefault="00792248" w:rsidP="00792248">
      <w:pPr>
        <w:spacing w:after="120"/>
        <w:jc w:val="both"/>
      </w:pPr>
      <w:r w:rsidRPr="00792248">
        <w:rPr>
          <w:rFonts w:ascii="Arial" w:eastAsia="Times New Roman" w:hAnsi="Arial" w:cs="Arial"/>
          <w:color w:val="000000"/>
          <w:sz w:val="20"/>
        </w:rPr>
        <w:lastRenderedPageBreak/>
        <w:t xml:space="preserve">The presentation concludes by stressing the need for </w:t>
      </w:r>
      <w:r w:rsidRPr="00792248">
        <w:rPr>
          <w:rFonts w:ascii="Arial" w:hAnsi="Arial" w:cs="Arial"/>
          <w:sz w:val="20"/>
          <w:lang w:bidi="hi-IN"/>
        </w:rPr>
        <w:t xml:space="preserve">a </w:t>
      </w:r>
      <w:r w:rsidRPr="00792248">
        <w:rPr>
          <w:rFonts w:ascii="Arial" w:eastAsia="Times New Roman" w:hAnsi="Arial" w:cs="Arial"/>
          <w:color w:val="000000"/>
          <w:sz w:val="20"/>
        </w:rPr>
        <w:t xml:space="preserve">new comprehensive, integrated, </w:t>
      </w:r>
      <w:proofErr w:type="spellStart"/>
      <w:r w:rsidRPr="00792248">
        <w:rPr>
          <w:rFonts w:ascii="Arial" w:eastAsia="Times New Roman" w:hAnsi="Arial" w:cs="Arial"/>
          <w:color w:val="000000"/>
          <w:sz w:val="20"/>
        </w:rPr>
        <w:t>multisectoral</w:t>
      </w:r>
      <w:proofErr w:type="spellEnd"/>
      <w:r w:rsidRPr="00792248">
        <w:rPr>
          <w:rFonts w:ascii="Arial" w:eastAsia="Times New Roman" w:hAnsi="Arial" w:cs="Arial"/>
          <w:color w:val="000000"/>
          <w:sz w:val="20"/>
        </w:rPr>
        <w:t xml:space="preserve"> and multilevel action </w:t>
      </w:r>
      <w:r w:rsidRPr="00792248">
        <w:rPr>
          <w:rFonts w:ascii="Arial" w:hAnsi="Arial" w:cs="Arial"/>
          <w:sz w:val="20"/>
          <w:lang w:bidi="hi-IN"/>
        </w:rPr>
        <w:t xml:space="preserve">that focuses on sufficiency , transparency and efficiency to reduce food waste.  </w:t>
      </w:r>
    </w:p>
    <w:sectPr w:rsidR="005C5C4B" w:rsidSect="002659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0901"/>
    <w:multiLevelType w:val="hybridMultilevel"/>
    <w:tmpl w:val="13F29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45526D5"/>
    <w:multiLevelType w:val="hybridMultilevel"/>
    <w:tmpl w:val="FC4CB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A424DD"/>
    <w:multiLevelType w:val="hybridMultilevel"/>
    <w:tmpl w:val="BE568A86"/>
    <w:lvl w:ilvl="0" w:tplc="08090001">
      <w:start w:val="1"/>
      <w:numFmt w:val="bullet"/>
      <w:lvlText w:val=""/>
      <w:lvlJc w:val="left"/>
      <w:pPr>
        <w:ind w:left="247" w:hanging="360"/>
      </w:pPr>
      <w:rPr>
        <w:rFonts w:ascii="Symbol" w:hAnsi="Symbol" w:hint="default"/>
      </w:rPr>
    </w:lvl>
    <w:lvl w:ilvl="1" w:tplc="08090003" w:tentative="1">
      <w:start w:val="1"/>
      <w:numFmt w:val="bullet"/>
      <w:lvlText w:val="o"/>
      <w:lvlJc w:val="left"/>
      <w:pPr>
        <w:ind w:left="967" w:hanging="360"/>
      </w:pPr>
      <w:rPr>
        <w:rFonts w:ascii="Courier New" w:hAnsi="Courier New" w:cs="Courier New" w:hint="default"/>
      </w:rPr>
    </w:lvl>
    <w:lvl w:ilvl="2" w:tplc="08090005" w:tentative="1">
      <w:start w:val="1"/>
      <w:numFmt w:val="bullet"/>
      <w:lvlText w:val=""/>
      <w:lvlJc w:val="left"/>
      <w:pPr>
        <w:ind w:left="1687" w:hanging="360"/>
      </w:pPr>
      <w:rPr>
        <w:rFonts w:ascii="Wingdings" w:hAnsi="Wingdings" w:hint="default"/>
      </w:rPr>
    </w:lvl>
    <w:lvl w:ilvl="3" w:tplc="08090001" w:tentative="1">
      <w:start w:val="1"/>
      <w:numFmt w:val="bullet"/>
      <w:lvlText w:val=""/>
      <w:lvlJc w:val="left"/>
      <w:pPr>
        <w:ind w:left="2407" w:hanging="360"/>
      </w:pPr>
      <w:rPr>
        <w:rFonts w:ascii="Symbol" w:hAnsi="Symbol" w:hint="default"/>
      </w:rPr>
    </w:lvl>
    <w:lvl w:ilvl="4" w:tplc="08090003" w:tentative="1">
      <w:start w:val="1"/>
      <w:numFmt w:val="bullet"/>
      <w:lvlText w:val="o"/>
      <w:lvlJc w:val="left"/>
      <w:pPr>
        <w:ind w:left="3127" w:hanging="360"/>
      </w:pPr>
      <w:rPr>
        <w:rFonts w:ascii="Courier New" w:hAnsi="Courier New" w:cs="Courier New" w:hint="default"/>
      </w:rPr>
    </w:lvl>
    <w:lvl w:ilvl="5" w:tplc="08090005" w:tentative="1">
      <w:start w:val="1"/>
      <w:numFmt w:val="bullet"/>
      <w:lvlText w:val=""/>
      <w:lvlJc w:val="left"/>
      <w:pPr>
        <w:ind w:left="3847" w:hanging="360"/>
      </w:pPr>
      <w:rPr>
        <w:rFonts w:ascii="Wingdings" w:hAnsi="Wingdings" w:hint="default"/>
      </w:rPr>
    </w:lvl>
    <w:lvl w:ilvl="6" w:tplc="08090001" w:tentative="1">
      <w:start w:val="1"/>
      <w:numFmt w:val="bullet"/>
      <w:lvlText w:val=""/>
      <w:lvlJc w:val="left"/>
      <w:pPr>
        <w:ind w:left="4567" w:hanging="360"/>
      </w:pPr>
      <w:rPr>
        <w:rFonts w:ascii="Symbol" w:hAnsi="Symbol" w:hint="default"/>
      </w:rPr>
    </w:lvl>
    <w:lvl w:ilvl="7" w:tplc="08090003" w:tentative="1">
      <w:start w:val="1"/>
      <w:numFmt w:val="bullet"/>
      <w:lvlText w:val="o"/>
      <w:lvlJc w:val="left"/>
      <w:pPr>
        <w:ind w:left="5287" w:hanging="360"/>
      </w:pPr>
      <w:rPr>
        <w:rFonts w:ascii="Courier New" w:hAnsi="Courier New" w:cs="Courier New" w:hint="default"/>
      </w:rPr>
    </w:lvl>
    <w:lvl w:ilvl="8" w:tplc="08090005" w:tentative="1">
      <w:start w:val="1"/>
      <w:numFmt w:val="bullet"/>
      <w:lvlText w:val=""/>
      <w:lvlJc w:val="left"/>
      <w:pPr>
        <w:ind w:left="600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792248"/>
    <w:rsid w:val="00066524"/>
    <w:rsid w:val="005C5C4B"/>
    <w:rsid w:val="006B46F0"/>
    <w:rsid w:val="00792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248"/>
    <w:pPr>
      <w:spacing w:after="0" w:line="240" w:lineRule="auto"/>
      <w:ind w:left="720"/>
    </w:pPr>
    <w:rPr>
      <w:rFonts w:eastAsia="Times New Roman"/>
    </w:rPr>
  </w:style>
  <w:style w:type="character" w:styleId="Hyperlink">
    <w:name w:val="Hyperlink"/>
    <w:basedOn w:val="DefaultParagraphFont"/>
    <w:uiPriority w:val="99"/>
    <w:rsid w:val="0079224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usselsbriefing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biasca</dc:creator>
  <cp:lastModifiedBy>biasca</cp:lastModifiedBy>
  <cp:revision>2</cp:revision>
  <dcterms:created xsi:type="dcterms:W3CDTF">2012-06-20T11:56:00Z</dcterms:created>
  <dcterms:modified xsi:type="dcterms:W3CDTF">2012-06-20T13:15:00Z</dcterms:modified>
</cp:coreProperties>
</file>